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1.2020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psychologiczne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psychologa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 xml:space="preserve">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luty -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lipiec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min. 1 psycholog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36738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psychologiem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48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0 godzin zegarowych na 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- (terminy spotkań będą ustalane w porozumieniu z Uczestnikiem  Projektu).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F44582" w:rsidRDefault="00F44582" w:rsidP="00F445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F75EDC"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="00E3551C"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 w:rsidR="00333AFD">
        <w:rPr>
          <w:sz w:val="22"/>
          <w:szCs w:val="22"/>
        </w:rPr>
        <w:t xml:space="preserve">. </w:t>
      </w:r>
      <w:r w:rsidR="00E3551C"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 w:rsidR="00333AFD"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="00E3551C"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367384" w:rsidRDefault="00367384" w:rsidP="00367384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udzielanie informacji, wskazówek i pomocy w zakresie rozwiązywania spraw życiowych i zawodowych</w:t>
      </w:r>
    </w:p>
    <w:p w:rsidR="00367384" w:rsidRDefault="00367384" w:rsidP="00367384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motywowanie Uczestnika Projektu do rozwoju</w:t>
      </w:r>
    </w:p>
    <w:p w:rsidR="00367384" w:rsidRDefault="00367384" w:rsidP="00367384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wzmacnianie samooceny Uczestnika Projektu</w:t>
      </w:r>
    </w:p>
    <w:p w:rsidR="00367384" w:rsidRDefault="00367384" w:rsidP="00367384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rozwój asertywności, autopromocja</w:t>
      </w:r>
    </w:p>
    <w:p w:rsidR="00367384" w:rsidRDefault="00367384" w:rsidP="00367384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radzenie sobie ze stresem i w trudnych, zaskakujących sytuacjach w życiu</w:t>
      </w:r>
    </w:p>
    <w:p w:rsidR="00367384" w:rsidRDefault="00367384" w:rsidP="00367384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przygotowanie indywidualnej diagnozy społecznej</w:t>
      </w:r>
    </w:p>
    <w:p w:rsidR="00344CF7" w:rsidRPr="002B143C" w:rsidRDefault="00344CF7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Celem zajęć będzie wsparcie psychologiczne stanowiące odpowiedź na zdiagnozowane problemy Uczestnika Projektu, jakie zostały zawarte w Indywidualnej ścieżce </w:t>
      </w:r>
      <w:r>
        <w:rPr>
          <w:rFonts w:ascii="Times New Roman" w:hAnsi="Times New Roman" w:cs="Times New Roman"/>
          <w:color w:val="auto"/>
          <w:sz w:val="22"/>
          <w:szCs w:val="22"/>
        </w:rPr>
        <w:t>reintegracji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zapobieganie tym zagrożeniom, a także podniesienie motywacji do działania i zmiany statusu na rynku pracy, udzielnie informacji, wskazówek i pomocy w zakresie rozwiązywania spraw życiowych i zawodowych.</w:t>
      </w:r>
    </w:p>
    <w:p w:rsidR="00367384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psychologa </w:t>
      </w:r>
      <w:r>
        <w:rPr>
          <w:rFonts w:ascii="Times New Roman" w:hAnsi="Times New Roman" w:cs="Times New Roman"/>
          <w:sz w:val="22"/>
          <w:szCs w:val="22"/>
        </w:rPr>
        <w:t xml:space="preserve">gotowego do zrealizowania całości </w:t>
      </w:r>
      <w:r>
        <w:rPr>
          <w:rFonts w:ascii="Times New Roman" w:hAnsi="Times New Roman" w:cs="Times New Roman"/>
          <w:sz w:val="22"/>
          <w:szCs w:val="22"/>
        </w:rPr>
        <w:br/>
        <w:t>ww. zadań oraz informujemy o możliwości złożenia wyceny (kod 85121270-6 Usługi psychiatryczne lub psychologiczne; 85312320-8 Usługi doradztwa).</w:t>
      </w:r>
    </w:p>
    <w:p w:rsidR="00367384" w:rsidRPr="002B143C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psychologa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367384" w:rsidRPr="002D1FE7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 xml:space="preserve">Organizacji i przeprowadzania dla wskazanych Uczestników Projektu Poradnictwa psychologicznego </w:t>
      </w:r>
      <w:r w:rsidRPr="002D1FE7">
        <w:rPr>
          <w:rFonts w:ascii="Times New Roman" w:hAnsi="Times New Roman" w:cs="Times New Roman"/>
          <w:sz w:val="22"/>
          <w:szCs w:val="22"/>
        </w:rPr>
        <w:br/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367384" w:rsidRPr="002D1FE7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367384" w:rsidRPr="002D1FE7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psychologicznych, testów kompetencji</w:t>
      </w:r>
      <w:r>
        <w:rPr>
          <w:rFonts w:ascii="Times New Roman" w:hAnsi="Times New Roman" w:cs="Times New Roman"/>
          <w:sz w:val="22"/>
          <w:szCs w:val="22"/>
        </w:rPr>
        <w:t xml:space="preserve"> społecznych</w:t>
      </w:r>
      <w:r w:rsidRPr="002D1FE7">
        <w:rPr>
          <w:rFonts w:ascii="Times New Roman" w:hAnsi="Times New Roman" w:cs="Times New Roman"/>
          <w:sz w:val="22"/>
          <w:szCs w:val="22"/>
        </w:rPr>
        <w:t>, ćwiczeń, skryptów) i oznaczania ich zgodnie z zasadami Regionalnego Programu Operacyjnego Województwa Łódzkiego.</w:t>
      </w:r>
    </w:p>
    <w:p w:rsidR="00367384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4. Przeprowadzenia wsparcia psychologicznego stanowiącego odpowiedź na zdiagnozowane w ramach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</w:t>
      </w:r>
      <w:r>
        <w:rPr>
          <w:rFonts w:ascii="Times New Roman" w:hAnsi="Times New Roman" w:cs="Times New Roman"/>
          <w:color w:val="auto"/>
          <w:sz w:val="22"/>
          <w:szCs w:val="22"/>
        </w:rPr>
        <w:t>eintegracji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problemów Uczestnika Projektu oraz przygotowanie opinii</w:t>
      </w:r>
      <w:r>
        <w:rPr>
          <w:rFonts w:ascii="Times New Roman" w:hAnsi="Times New Roman" w:cs="Times New Roman"/>
          <w:color w:val="auto"/>
          <w:sz w:val="22"/>
          <w:szCs w:val="22"/>
        </w:rPr>
        <w:t>/analizy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 na temat każdego z Uczestników Projektu.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 P</w:t>
      </w:r>
      <w:r w:rsidRPr="00F3687D">
        <w:rPr>
          <w:rFonts w:ascii="Times New Roman" w:hAnsi="Times New Roman" w:cs="Times New Roman"/>
          <w:color w:val="auto"/>
          <w:sz w:val="22"/>
          <w:szCs w:val="22"/>
        </w:rPr>
        <w:t>rzygotowanie indywidualnej diagnozy społecznej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7384" w:rsidRPr="00862E88" w:rsidRDefault="00367384" w:rsidP="00367384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Prowadzeni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dokumentacji realizacji umowy na wzorach dostarczonych przez Zamawiającego m.in. dzienniki zajęć, listy obecności, protokół odbioru materiałów szkoleniowych i inne. </w:t>
      </w:r>
    </w:p>
    <w:p w:rsidR="00367384" w:rsidRPr="00862E88" w:rsidRDefault="00367384" w:rsidP="00367384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367384" w:rsidRPr="00862E88" w:rsidRDefault="00367384" w:rsidP="003673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2B143C" w:rsidRPr="002B143C" w:rsidRDefault="00367384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4368F1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lastRenderedPageBreak/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Oś priorytetowa: IX Włączenie społeczne, Działanie: IX.1 Aktywna integracja osób zagrożonych 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367384">
        <w:rPr>
          <w:rFonts w:ascii="Times New Roman" w:hAnsi="Times New Roman" w:cs="Times New Roman"/>
          <w:i/>
          <w:iCs/>
          <w:color w:val="auto"/>
          <w:sz w:val="22"/>
          <w:szCs w:val="22"/>
        </w:rPr>
        <w:t>Poradnictwo psychologiczne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F7463D">
        <w:rPr>
          <w:rFonts w:ascii="Times New Roman" w:hAnsi="Times New Roman" w:cs="Times New Roman"/>
          <w:b/>
          <w:bCs/>
        </w:rPr>
        <w:t>22.01.2020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</w:t>
      </w:r>
      <w:r w:rsidRPr="00631688">
        <w:rPr>
          <w:rFonts w:ascii="Times New Roman" w:hAnsi="Times New Roman" w:cs="Times New Roman"/>
          <w:sz w:val="22"/>
          <w:szCs w:val="22"/>
        </w:rPr>
        <w:t>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psycholog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dopuszcza składani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psychologiczne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Default="00367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bookmarkStart w:id="0" w:name="_GoBack"/>
      <w:bookmarkEnd w:id="0"/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F1" w:rsidRDefault="004368F1" w:rsidP="001C1012">
      <w:r>
        <w:separator/>
      </w:r>
    </w:p>
  </w:endnote>
  <w:endnote w:type="continuationSeparator" w:id="0">
    <w:p w:rsidR="004368F1" w:rsidRDefault="004368F1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F1" w:rsidRDefault="004368F1" w:rsidP="001C1012">
      <w:r>
        <w:separator/>
      </w:r>
    </w:p>
  </w:footnote>
  <w:footnote w:type="continuationSeparator" w:id="0">
    <w:p w:rsidR="004368F1" w:rsidRDefault="004368F1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A0CA6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67384"/>
    <w:rsid w:val="00393005"/>
    <w:rsid w:val="00393EA6"/>
    <w:rsid w:val="003C7A83"/>
    <w:rsid w:val="003D17C1"/>
    <w:rsid w:val="004102A8"/>
    <w:rsid w:val="004368F1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F077D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243A"/>
    <w:rsid w:val="00B748D7"/>
    <w:rsid w:val="00B94EBF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63F2-A55F-4B4E-BD24-DEAAF61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3</cp:revision>
  <cp:lastPrinted>2019-06-18T16:43:00Z</cp:lastPrinted>
  <dcterms:created xsi:type="dcterms:W3CDTF">2020-01-14T08:18:00Z</dcterms:created>
  <dcterms:modified xsi:type="dcterms:W3CDTF">2020-01-14T08:25:00Z</dcterms:modified>
</cp:coreProperties>
</file>