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 w:rsidR="00DC0404">
        <w:rPr>
          <w:rFonts w:ascii="Times New Roman" w:hAnsi="Times New Roman" w:cs="Times New Roman"/>
          <w:color w:val="auto"/>
          <w:sz w:val="22"/>
          <w:szCs w:val="22"/>
        </w:rPr>
        <w:t>20.01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.2020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E3551C">
        <w:rPr>
          <w:rFonts w:ascii="Times New Roman" w:hAnsi="Times New Roman" w:cs="Times New Roman"/>
          <w:b/>
          <w:bCs/>
          <w:color w:val="auto"/>
          <w:sz w:val="22"/>
          <w:szCs w:val="22"/>
        </w:rPr>
        <w:t>Kierunek - AKTYWNOŚĆ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C49B2" w:rsidRPr="005A3977" w:rsidRDefault="00AC49B2" w:rsidP="00AC49B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ROZEZNANIE RYNKU – SALA </w:t>
      </w:r>
    </w:p>
    <w:p w:rsidR="00AC49B2" w:rsidRPr="005A3977" w:rsidRDefault="00AC49B2" w:rsidP="00AC49B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C49B2" w:rsidRPr="005A3977" w:rsidRDefault="00AC49B2" w:rsidP="00AC49B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b/>
          <w:bCs/>
          <w:color w:val="auto"/>
          <w:sz w:val="22"/>
          <w:szCs w:val="22"/>
        </w:rPr>
        <w:t>OPIS PRZEDMIOTU ZAMÓWIENIA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AC49B2" w:rsidRPr="005A3977" w:rsidRDefault="00AC49B2" w:rsidP="00AC49B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Firma </w:t>
      </w:r>
      <w:r w:rsidRPr="005A3977">
        <w:rPr>
          <w:b/>
          <w:bCs/>
          <w:sz w:val="22"/>
          <w:szCs w:val="22"/>
        </w:rPr>
        <w:t xml:space="preserve">FT Polska Sp. z o.o. </w:t>
      </w:r>
      <w:r w:rsidRPr="005A3977">
        <w:rPr>
          <w:sz w:val="22"/>
          <w:szCs w:val="22"/>
        </w:rPr>
        <w:t>na terenie województwa łódzkiego na obszarze powiatu radomszczańskiego</w:t>
      </w:r>
      <w:r>
        <w:rPr>
          <w:sz w:val="22"/>
          <w:szCs w:val="22"/>
        </w:rPr>
        <w:t>, bełchatowskiego, opoczyńskiego</w:t>
      </w:r>
      <w:r>
        <w:rPr>
          <w:sz w:val="22"/>
          <w:szCs w:val="22"/>
        </w:rPr>
        <w:t>, wieluńskiego</w:t>
      </w:r>
      <w:r>
        <w:rPr>
          <w:sz w:val="22"/>
          <w:szCs w:val="22"/>
        </w:rPr>
        <w:t xml:space="preserve"> </w:t>
      </w:r>
      <w:r w:rsidRPr="005A3977">
        <w:rPr>
          <w:sz w:val="22"/>
          <w:szCs w:val="22"/>
        </w:rPr>
        <w:t xml:space="preserve">i pajęczańskiego, w ramach projektu </w:t>
      </w:r>
      <w:r>
        <w:rPr>
          <w:b/>
          <w:bCs/>
          <w:sz w:val="22"/>
          <w:szCs w:val="22"/>
        </w:rPr>
        <w:t>Kierunek - AKTYWNOŚĆ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Pr="005A3977">
        <w:rPr>
          <w:b/>
          <w:bCs/>
          <w:sz w:val="22"/>
          <w:szCs w:val="22"/>
        </w:rPr>
        <w:t xml:space="preserve">nr projektu </w:t>
      </w:r>
      <w:r>
        <w:rPr>
          <w:b/>
          <w:sz w:val="22"/>
          <w:szCs w:val="22"/>
        </w:rPr>
        <w:t>RPLD.09.01.01-10-B0</w:t>
      </w:r>
      <w:r>
        <w:rPr>
          <w:b/>
          <w:sz w:val="22"/>
          <w:szCs w:val="22"/>
        </w:rPr>
        <w:t>60/19</w:t>
      </w:r>
      <w:r w:rsidRPr="005A3977">
        <w:rPr>
          <w:sz w:val="22"/>
          <w:szCs w:val="22"/>
        </w:rPr>
        <w:t xml:space="preserve">, planuje zrealizowanie </w:t>
      </w:r>
      <w:r w:rsidRPr="005A3977">
        <w:rPr>
          <w:b/>
          <w:bCs/>
          <w:sz w:val="22"/>
          <w:szCs w:val="22"/>
        </w:rPr>
        <w:t xml:space="preserve">USŁUG, tj.: wynajęcie </w:t>
      </w:r>
      <w:proofErr w:type="spellStart"/>
      <w:r w:rsidRPr="005A3977">
        <w:rPr>
          <w:b/>
          <w:bCs/>
          <w:sz w:val="22"/>
          <w:szCs w:val="22"/>
        </w:rPr>
        <w:t>sal</w:t>
      </w:r>
      <w:proofErr w:type="spellEnd"/>
      <w:r w:rsidRPr="005A3977">
        <w:rPr>
          <w:b/>
          <w:bCs/>
          <w:sz w:val="22"/>
          <w:szCs w:val="22"/>
        </w:rPr>
        <w:t xml:space="preserve"> szkoleniowych</w:t>
      </w:r>
      <w:r w:rsidRPr="005A3977">
        <w:rPr>
          <w:sz w:val="22"/>
          <w:szCs w:val="22"/>
        </w:rPr>
        <w:t xml:space="preserve">, w których przeprowadzone zostaną: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Identyfikacja </w:t>
      </w:r>
      <w:r>
        <w:rPr>
          <w:b/>
          <w:bCs/>
          <w:sz w:val="22"/>
          <w:szCs w:val="22"/>
        </w:rPr>
        <w:t>indywidualnych potrzeb</w:t>
      </w:r>
      <w:r>
        <w:rPr>
          <w:b/>
          <w:bCs/>
          <w:sz w:val="22"/>
          <w:szCs w:val="22"/>
        </w:rPr>
        <w:t xml:space="preserve"> </w:t>
      </w:r>
      <w:r w:rsidRPr="005A3977">
        <w:rPr>
          <w:sz w:val="22"/>
          <w:szCs w:val="22"/>
        </w:rPr>
        <w:t xml:space="preserve">dla maksymalnie </w:t>
      </w:r>
      <w:r>
        <w:rPr>
          <w:b/>
          <w:bCs/>
          <w:sz w:val="22"/>
          <w:szCs w:val="22"/>
        </w:rPr>
        <w:t>6</w:t>
      </w:r>
      <w:r w:rsidRPr="005A3977">
        <w:rPr>
          <w:b/>
          <w:bCs/>
          <w:sz w:val="22"/>
          <w:szCs w:val="22"/>
        </w:rPr>
        <w:t>0 Uczestników Projektu</w:t>
      </w:r>
      <w:r w:rsidRPr="005A3977">
        <w:rPr>
          <w:sz w:val="22"/>
          <w:szCs w:val="22"/>
        </w:rPr>
        <w:t xml:space="preserve">, </w:t>
      </w:r>
    </w:p>
    <w:p w:rsidR="00AC49B2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A3977">
        <w:rPr>
          <w:b/>
          <w:bCs/>
          <w:sz w:val="22"/>
          <w:szCs w:val="22"/>
        </w:rPr>
        <w:t xml:space="preserve">- Poradnictwo psychologiczne </w:t>
      </w:r>
      <w:r w:rsidRPr="005A3977">
        <w:rPr>
          <w:sz w:val="22"/>
          <w:szCs w:val="22"/>
        </w:rPr>
        <w:t xml:space="preserve">dla maksymalnie </w:t>
      </w:r>
      <w:r>
        <w:rPr>
          <w:b/>
          <w:bCs/>
          <w:sz w:val="22"/>
          <w:szCs w:val="22"/>
        </w:rPr>
        <w:t>6</w:t>
      </w:r>
      <w:r w:rsidRPr="005A3977">
        <w:rPr>
          <w:b/>
          <w:bCs/>
          <w:sz w:val="22"/>
          <w:szCs w:val="22"/>
        </w:rPr>
        <w:t xml:space="preserve">0 Uczestników Projektu </w:t>
      </w:r>
    </w:p>
    <w:p w:rsidR="00AC49B2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5A3977">
        <w:rPr>
          <w:b/>
          <w:bCs/>
          <w:sz w:val="22"/>
          <w:szCs w:val="22"/>
        </w:rPr>
        <w:t>Poradnictwo p</w:t>
      </w:r>
      <w:r>
        <w:rPr>
          <w:b/>
          <w:bCs/>
          <w:sz w:val="22"/>
          <w:szCs w:val="22"/>
        </w:rPr>
        <w:t>rawne</w:t>
      </w:r>
      <w:r w:rsidRPr="005A3977">
        <w:rPr>
          <w:b/>
          <w:bCs/>
          <w:sz w:val="22"/>
          <w:szCs w:val="22"/>
        </w:rPr>
        <w:t xml:space="preserve"> </w:t>
      </w:r>
      <w:r w:rsidRPr="005A3977">
        <w:rPr>
          <w:sz w:val="22"/>
          <w:szCs w:val="22"/>
        </w:rPr>
        <w:t xml:space="preserve">dla maksymalnie </w:t>
      </w:r>
      <w:r>
        <w:rPr>
          <w:b/>
          <w:bCs/>
          <w:sz w:val="22"/>
          <w:szCs w:val="22"/>
        </w:rPr>
        <w:t>6</w:t>
      </w:r>
      <w:r w:rsidRPr="005A3977">
        <w:rPr>
          <w:b/>
          <w:bCs/>
          <w:sz w:val="22"/>
          <w:szCs w:val="22"/>
        </w:rPr>
        <w:t>0 Uczestników Projektu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Doradztwo zawodowe </w:t>
      </w:r>
      <w:r w:rsidRPr="005A3977">
        <w:rPr>
          <w:sz w:val="22"/>
          <w:szCs w:val="22"/>
        </w:rPr>
        <w:t xml:space="preserve">dla maksymalnie </w:t>
      </w:r>
      <w:r>
        <w:rPr>
          <w:b/>
          <w:bCs/>
          <w:sz w:val="22"/>
          <w:szCs w:val="22"/>
        </w:rPr>
        <w:t>6</w:t>
      </w:r>
      <w:r w:rsidRPr="005A3977">
        <w:rPr>
          <w:b/>
          <w:bCs/>
          <w:sz w:val="22"/>
          <w:szCs w:val="22"/>
        </w:rPr>
        <w:t>0 Uczestników Projektu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b/>
          <w:bCs/>
          <w:sz w:val="22"/>
          <w:szCs w:val="22"/>
        </w:rPr>
        <w:t xml:space="preserve">- Pośrednictwo pracy </w:t>
      </w:r>
      <w:r w:rsidRPr="005A3977">
        <w:rPr>
          <w:sz w:val="22"/>
          <w:szCs w:val="22"/>
        </w:rPr>
        <w:t xml:space="preserve">dla maksymalnie </w:t>
      </w:r>
      <w:r>
        <w:rPr>
          <w:b/>
          <w:bCs/>
          <w:sz w:val="22"/>
          <w:szCs w:val="22"/>
        </w:rPr>
        <w:t>6</w:t>
      </w:r>
      <w:r w:rsidRPr="005A3977">
        <w:rPr>
          <w:b/>
          <w:bCs/>
          <w:sz w:val="22"/>
          <w:szCs w:val="22"/>
        </w:rPr>
        <w:t>0 Uczestników Projektu</w:t>
      </w:r>
      <w:r w:rsidRPr="005A3977">
        <w:rPr>
          <w:sz w:val="22"/>
          <w:szCs w:val="22"/>
        </w:rPr>
        <w:t xml:space="preserve">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Przeprowadzenie </w:t>
      </w:r>
      <w:r>
        <w:rPr>
          <w:b/>
          <w:bCs/>
          <w:sz w:val="22"/>
          <w:szCs w:val="22"/>
        </w:rPr>
        <w:t xml:space="preserve">Identyfikacja indywidualnych potrzeb </w:t>
      </w:r>
      <w:r w:rsidRPr="005A3977">
        <w:rPr>
          <w:sz w:val="22"/>
          <w:szCs w:val="22"/>
        </w:rPr>
        <w:t xml:space="preserve">zaplanowano w wymiarze maksymalnie </w:t>
      </w:r>
      <w:r>
        <w:rPr>
          <w:sz w:val="22"/>
          <w:szCs w:val="22"/>
        </w:rPr>
        <w:t>4</w:t>
      </w:r>
      <w:r w:rsidRPr="005A3977">
        <w:rPr>
          <w:sz w:val="22"/>
          <w:szCs w:val="22"/>
        </w:rPr>
        <w:t xml:space="preserve"> godzin zegarowych na 1 UP, </w:t>
      </w:r>
      <w:r w:rsidRPr="005A3977">
        <w:rPr>
          <w:b/>
          <w:bCs/>
          <w:sz w:val="22"/>
          <w:szCs w:val="22"/>
        </w:rPr>
        <w:t xml:space="preserve">łącznie maksymalnie </w:t>
      </w:r>
      <w:r>
        <w:rPr>
          <w:b/>
          <w:bCs/>
          <w:sz w:val="22"/>
          <w:szCs w:val="22"/>
        </w:rPr>
        <w:t>24</w:t>
      </w:r>
      <w:r w:rsidRPr="005A3977">
        <w:rPr>
          <w:b/>
          <w:bCs/>
          <w:sz w:val="22"/>
          <w:szCs w:val="22"/>
        </w:rPr>
        <w:t xml:space="preserve">0 godzin zegarowych </w:t>
      </w:r>
      <w:r w:rsidRPr="005A3977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godzin x 6</w:t>
      </w:r>
      <w:r w:rsidRPr="005A3977">
        <w:rPr>
          <w:b/>
          <w:bCs/>
          <w:sz w:val="22"/>
          <w:szCs w:val="22"/>
        </w:rPr>
        <w:t>0 UP</w:t>
      </w:r>
      <w:r w:rsidRPr="005A3977">
        <w:rPr>
          <w:sz w:val="22"/>
          <w:szCs w:val="22"/>
        </w:rPr>
        <w:t xml:space="preserve">). Spotkania odbywać się będą w systemie </w:t>
      </w:r>
      <w:r>
        <w:rPr>
          <w:b/>
          <w:bCs/>
          <w:sz w:val="22"/>
          <w:szCs w:val="22"/>
        </w:rPr>
        <w:t>2</w:t>
      </w:r>
      <w:r w:rsidRPr="005A3977">
        <w:rPr>
          <w:b/>
          <w:bCs/>
          <w:sz w:val="22"/>
          <w:szCs w:val="22"/>
        </w:rPr>
        <w:t xml:space="preserve"> spotkań indywidualnych </w:t>
      </w:r>
      <w:r w:rsidRPr="005A3977">
        <w:rPr>
          <w:sz w:val="22"/>
          <w:szCs w:val="22"/>
        </w:rPr>
        <w:t xml:space="preserve">trwających po </w:t>
      </w:r>
      <w:r>
        <w:rPr>
          <w:sz w:val="22"/>
          <w:szCs w:val="22"/>
        </w:rPr>
        <w:t>2</w:t>
      </w:r>
      <w:r w:rsidRPr="005A3977">
        <w:rPr>
          <w:sz w:val="22"/>
          <w:szCs w:val="22"/>
        </w:rPr>
        <w:t xml:space="preserve"> godziny zegarowe. Przez godzinę zegarową rozumie się 60 minut. Do czasu poradnictwa nie wlicza się przerw. Zajęcia realizowane będą, według harmonogramów dostosowanych do potrzeb Uczestników Projektu, w planowanym okresie </w:t>
      </w:r>
      <w:r>
        <w:rPr>
          <w:b/>
          <w:bCs/>
          <w:sz w:val="22"/>
          <w:szCs w:val="22"/>
        </w:rPr>
        <w:t>luty - czerwiec</w:t>
      </w:r>
      <w:r>
        <w:rPr>
          <w:b/>
          <w:bCs/>
          <w:sz w:val="22"/>
          <w:szCs w:val="22"/>
        </w:rPr>
        <w:t xml:space="preserve"> 2020</w:t>
      </w:r>
      <w:r w:rsidRPr="005A3977">
        <w:rPr>
          <w:b/>
          <w:bCs/>
          <w:sz w:val="22"/>
          <w:szCs w:val="22"/>
        </w:rPr>
        <w:t xml:space="preserve"> </w:t>
      </w:r>
      <w:r w:rsidRPr="005A3977">
        <w:rPr>
          <w:sz w:val="22"/>
          <w:szCs w:val="22"/>
        </w:rPr>
        <w:t xml:space="preserve">r. Zamawiający zastrzega możliwość przesunięcia okresu realizacji umowy.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Przeprowadzenie </w:t>
      </w:r>
      <w:r w:rsidRPr="005A3977">
        <w:rPr>
          <w:b/>
          <w:bCs/>
          <w:sz w:val="22"/>
          <w:szCs w:val="22"/>
        </w:rPr>
        <w:t xml:space="preserve">Poradnictwa psychologicznego </w:t>
      </w:r>
      <w:r w:rsidRPr="005A3977">
        <w:rPr>
          <w:sz w:val="22"/>
          <w:szCs w:val="22"/>
        </w:rPr>
        <w:t>zapl</w:t>
      </w:r>
      <w:r>
        <w:rPr>
          <w:sz w:val="22"/>
          <w:szCs w:val="22"/>
        </w:rPr>
        <w:t xml:space="preserve">anowano w wymiarze maksymalnie </w:t>
      </w:r>
      <w:r>
        <w:rPr>
          <w:sz w:val="22"/>
          <w:szCs w:val="22"/>
        </w:rPr>
        <w:t>8</w:t>
      </w:r>
      <w:r w:rsidRPr="005A3977">
        <w:rPr>
          <w:sz w:val="22"/>
          <w:szCs w:val="22"/>
        </w:rPr>
        <w:t xml:space="preserve"> godzin zegarowych na </w:t>
      </w:r>
      <w:r>
        <w:rPr>
          <w:sz w:val="22"/>
          <w:szCs w:val="22"/>
        </w:rPr>
        <w:br/>
      </w:r>
      <w:r w:rsidRPr="005A3977">
        <w:rPr>
          <w:sz w:val="22"/>
          <w:szCs w:val="22"/>
        </w:rPr>
        <w:t xml:space="preserve">1 UP, </w:t>
      </w:r>
      <w:r w:rsidRPr="005A3977">
        <w:rPr>
          <w:b/>
          <w:bCs/>
          <w:sz w:val="22"/>
          <w:szCs w:val="22"/>
        </w:rPr>
        <w:t xml:space="preserve">łącznie maksymalnie </w:t>
      </w:r>
      <w:r>
        <w:rPr>
          <w:b/>
          <w:bCs/>
          <w:sz w:val="22"/>
          <w:szCs w:val="22"/>
        </w:rPr>
        <w:t>48</w:t>
      </w:r>
      <w:r w:rsidRPr="005A3977">
        <w:rPr>
          <w:b/>
          <w:bCs/>
          <w:sz w:val="22"/>
          <w:szCs w:val="22"/>
        </w:rPr>
        <w:t xml:space="preserve">0 godzin zegarowych </w:t>
      </w:r>
      <w:r w:rsidRPr="005A3977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godzin x 6</w:t>
      </w:r>
      <w:r w:rsidRPr="005A3977">
        <w:rPr>
          <w:b/>
          <w:bCs/>
          <w:sz w:val="22"/>
          <w:szCs w:val="22"/>
        </w:rPr>
        <w:t>0 UP</w:t>
      </w:r>
      <w:r w:rsidRPr="005A3977">
        <w:rPr>
          <w:sz w:val="22"/>
          <w:szCs w:val="22"/>
        </w:rPr>
        <w:t xml:space="preserve">). Spotkania odbywać się będą w systemie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4</w:t>
      </w:r>
      <w:r w:rsidRPr="005A3977">
        <w:rPr>
          <w:b/>
          <w:bCs/>
          <w:sz w:val="22"/>
          <w:szCs w:val="22"/>
        </w:rPr>
        <w:t xml:space="preserve"> spotkań indywidualnych </w:t>
      </w:r>
      <w:r w:rsidRPr="005A3977">
        <w:rPr>
          <w:sz w:val="22"/>
          <w:szCs w:val="22"/>
        </w:rPr>
        <w:t xml:space="preserve">trwających po </w:t>
      </w:r>
      <w:r>
        <w:rPr>
          <w:sz w:val="22"/>
          <w:szCs w:val="22"/>
        </w:rPr>
        <w:t>2</w:t>
      </w:r>
      <w:r w:rsidRPr="005A3977">
        <w:rPr>
          <w:sz w:val="22"/>
          <w:szCs w:val="22"/>
        </w:rPr>
        <w:t xml:space="preserve"> godziny zegarowe. Przez godzinę zegarową rozumie się 60 minut. Do czasu poradnictwa nie wlicza się przerw. Zajęcia realizowane będą, według harmonogramów dostosowanych do potrzeb Uczestników Projektu, w planowanym okresie </w:t>
      </w:r>
      <w:r>
        <w:rPr>
          <w:b/>
          <w:bCs/>
          <w:sz w:val="22"/>
          <w:szCs w:val="22"/>
        </w:rPr>
        <w:t>luty</w:t>
      </w:r>
      <w:r>
        <w:rPr>
          <w:b/>
          <w:bCs/>
          <w:sz w:val="22"/>
          <w:szCs w:val="22"/>
        </w:rPr>
        <w:t xml:space="preserve"> - lipiec</w:t>
      </w:r>
      <w:r>
        <w:rPr>
          <w:b/>
          <w:bCs/>
          <w:sz w:val="22"/>
          <w:szCs w:val="22"/>
        </w:rPr>
        <w:t xml:space="preserve"> 2020 </w:t>
      </w:r>
      <w:r w:rsidRPr="005A3977">
        <w:rPr>
          <w:sz w:val="22"/>
          <w:szCs w:val="22"/>
        </w:rPr>
        <w:t>r.</w:t>
      </w:r>
      <w:r w:rsidRPr="005A3977">
        <w:rPr>
          <w:b/>
          <w:sz w:val="22"/>
          <w:szCs w:val="22"/>
        </w:rPr>
        <w:t xml:space="preserve"> </w:t>
      </w:r>
      <w:r w:rsidRPr="005A3977">
        <w:rPr>
          <w:sz w:val="22"/>
          <w:szCs w:val="22"/>
        </w:rPr>
        <w:t xml:space="preserve">Zamawiający zastrzega możliwość przesunięcia okresu realizacji umowy. </w:t>
      </w:r>
    </w:p>
    <w:p w:rsidR="00AC49B2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9B2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Przeprowadzenie </w:t>
      </w:r>
      <w:r w:rsidRPr="005A3977">
        <w:rPr>
          <w:b/>
          <w:bCs/>
          <w:sz w:val="22"/>
          <w:szCs w:val="22"/>
        </w:rPr>
        <w:t>Poradnictwa p</w:t>
      </w:r>
      <w:r>
        <w:rPr>
          <w:b/>
          <w:bCs/>
          <w:sz w:val="22"/>
          <w:szCs w:val="22"/>
        </w:rPr>
        <w:t>rawnego</w:t>
      </w:r>
      <w:r w:rsidRPr="005A3977">
        <w:rPr>
          <w:b/>
          <w:bCs/>
          <w:sz w:val="22"/>
          <w:szCs w:val="22"/>
        </w:rPr>
        <w:t xml:space="preserve"> </w:t>
      </w:r>
      <w:r w:rsidRPr="005A3977">
        <w:rPr>
          <w:sz w:val="22"/>
          <w:szCs w:val="22"/>
        </w:rPr>
        <w:t>zapl</w:t>
      </w:r>
      <w:r>
        <w:rPr>
          <w:sz w:val="22"/>
          <w:szCs w:val="22"/>
        </w:rPr>
        <w:t xml:space="preserve">anowano w wymiarze maksymalnie </w:t>
      </w:r>
      <w:r>
        <w:rPr>
          <w:sz w:val="22"/>
          <w:szCs w:val="22"/>
        </w:rPr>
        <w:t>2</w:t>
      </w:r>
      <w:r w:rsidRPr="005A3977">
        <w:rPr>
          <w:sz w:val="22"/>
          <w:szCs w:val="22"/>
        </w:rPr>
        <w:t xml:space="preserve"> godzin zegarowych na </w:t>
      </w:r>
      <w:r>
        <w:rPr>
          <w:sz w:val="22"/>
          <w:szCs w:val="22"/>
        </w:rPr>
        <w:br/>
      </w:r>
      <w:r w:rsidRPr="005A3977">
        <w:rPr>
          <w:sz w:val="22"/>
          <w:szCs w:val="22"/>
        </w:rPr>
        <w:t xml:space="preserve">1 UP, </w:t>
      </w:r>
      <w:r w:rsidRPr="005A3977">
        <w:rPr>
          <w:b/>
          <w:bCs/>
          <w:sz w:val="22"/>
          <w:szCs w:val="22"/>
        </w:rPr>
        <w:t xml:space="preserve">łącznie maksymalnie </w:t>
      </w:r>
      <w:r>
        <w:rPr>
          <w:b/>
          <w:bCs/>
          <w:sz w:val="22"/>
          <w:szCs w:val="22"/>
        </w:rPr>
        <w:t>12</w:t>
      </w:r>
      <w:r w:rsidRPr="005A3977">
        <w:rPr>
          <w:b/>
          <w:bCs/>
          <w:sz w:val="22"/>
          <w:szCs w:val="22"/>
        </w:rPr>
        <w:t xml:space="preserve">0 godzin zegarowych </w:t>
      </w:r>
      <w:r w:rsidRPr="005A3977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godzin x 6</w:t>
      </w:r>
      <w:r w:rsidRPr="005A3977">
        <w:rPr>
          <w:b/>
          <w:bCs/>
          <w:sz w:val="22"/>
          <w:szCs w:val="22"/>
        </w:rPr>
        <w:t>0 UP</w:t>
      </w:r>
      <w:r w:rsidRPr="005A3977">
        <w:rPr>
          <w:sz w:val="22"/>
          <w:szCs w:val="22"/>
        </w:rPr>
        <w:t xml:space="preserve">). Spotkania odbywać się będą w systemie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1</w:t>
      </w:r>
      <w:r w:rsidRPr="005A3977">
        <w:rPr>
          <w:b/>
          <w:bCs/>
          <w:sz w:val="22"/>
          <w:szCs w:val="22"/>
        </w:rPr>
        <w:t xml:space="preserve"> spotkań indywidualnych </w:t>
      </w:r>
      <w:r w:rsidRPr="005A3977">
        <w:rPr>
          <w:sz w:val="22"/>
          <w:szCs w:val="22"/>
        </w:rPr>
        <w:t xml:space="preserve">trwających po </w:t>
      </w:r>
      <w:r>
        <w:rPr>
          <w:sz w:val="22"/>
          <w:szCs w:val="22"/>
        </w:rPr>
        <w:t>2</w:t>
      </w:r>
      <w:r w:rsidRPr="005A3977">
        <w:rPr>
          <w:sz w:val="22"/>
          <w:szCs w:val="22"/>
        </w:rPr>
        <w:t xml:space="preserve"> godziny zegarowe. Przez godzinę zegarową rozumie się 60 minut. Do czasu poradnictwa nie wlicza się przerw. Zajęcia realizowane będą, według harmonogramów dostosowanych do potrzeb Uczestników Projektu, w planowanym okresie </w:t>
      </w:r>
      <w:r>
        <w:rPr>
          <w:b/>
          <w:bCs/>
          <w:sz w:val="22"/>
          <w:szCs w:val="22"/>
        </w:rPr>
        <w:t>luty</w:t>
      </w:r>
      <w:r>
        <w:rPr>
          <w:b/>
          <w:bCs/>
          <w:sz w:val="22"/>
          <w:szCs w:val="22"/>
        </w:rPr>
        <w:t xml:space="preserve"> - sierpień</w:t>
      </w:r>
      <w:r>
        <w:rPr>
          <w:b/>
          <w:bCs/>
          <w:sz w:val="22"/>
          <w:szCs w:val="22"/>
        </w:rPr>
        <w:t xml:space="preserve"> 2020 </w:t>
      </w:r>
      <w:r w:rsidRPr="005A3977">
        <w:rPr>
          <w:sz w:val="22"/>
          <w:szCs w:val="22"/>
        </w:rPr>
        <w:t>r.</w:t>
      </w:r>
      <w:r w:rsidRPr="005A3977">
        <w:rPr>
          <w:b/>
          <w:sz w:val="22"/>
          <w:szCs w:val="22"/>
        </w:rPr>
        <w:t xml:space="preserve"> </w:t>
      </w:r>
      <w:r w:rsidRPr="005A3977">
        <w:rPr>
          <w:sz w:val="22"/>
          <w:szCs w:val="22"/>
        </w:rPr>
        <w:t>Zamawiający zastrzega możliwość przesunięcia okresu realizacji umowy.</w:t>
      </w:r>
    </w:p>
    <w:p w:rsidR="00AC49B2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C0404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lastRenderedPageBreak/>
        <w:t xml:space="preserve">Przeprowadzenie </w:t>
      </w:r>
      <w:r w:rsidR="00DC0404">
        <w:rPr>
          <w:b/>
          <w:bCs/>
          <w:sz w:val="22"/>
          <w:szCs w:val="22"/>
        </w:rPr>
        <w:t>Doradztwa zawodowego</w:t>
      </w:r>
      <w:r w:rsidRPr="005A3977">
        <w:rPr>
          <w:b/>
          <w:bCs/>
          <w:sz w:val="22"/>
          <w:szCs w:val="22"/>
        </w:rPr>
        <w:t xml:space="preserve"> </w:t>
      </w:r>
      <w:r w:rsidRPr="005A3977">
        <w:rPr>
          <w:sz w:val="22"/>
          <w:szCs w:val="22"/>
        </w:rPr>
        <w:t>zapl</w:t>
      </w:r>
      <w:r>
        <w:rPr>
          <w:sz w:val="22"/>
          <w:szCs w:val="22"/>
        </w:rPr>
        <w:t>anowano w wymiarze</w:t>
      </w:r>
      <w:r w:rsidR="00DC0404">
        <w:rPr>
          <w:sz w:val="22"/>
          <w:szCs w:val="22"/>
        </w:rPr>
        <w:t>:</w:t>
      </w:r>
    </w:p>
    <w:p w:rsidR="00DC0404" w:rsidRDefault="00DC0404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C49B2">
        <w:rPr>
          <w:sz w:val="22"/>
          <w:szCs w:val="22"/>
        </w:rPr>
        <w:t xml:space="preserve"> maksymalnie </w:t>
      </w:r>
      <w:r>
        <w:rPr>
          <w:sz w:val="22"/>
          <w:szCs w:val="22"/>
        </w:rPr>
        <w:t>6</w:t>
      </w:r>
      <w:r w:rsidR="00AC49B2" w:rsidRPr="005A3977">
        <w:rPr>
          <w:sz w:val="22"/>
          <w:szCs w:val="22"/>
        </w:rPr>
        <w:t xml:space="preserve"> godzin zegarowych na 1 UP, </w:t>
      </w:r>
      <w:r w:rsidR="00AC49B2" w:rsidRPr="005A3977">
        <w:rPr>
          <w:b/>
          <w:bCs/>
          <w:sz w:val="22"/>
          <w:szCs w:val="22"/>
        </w:rPr>
        <w:t xml:space="preserve">łącznie maksymalnie </w:t>
      </w:r>
      <w:r>
        <w:rPr>
          <w:b/>
          <w:bCs/>
          <w:sz w:val="22"/>
          <w:szCs w:val="22"/>
        </w:rPr>
        <w:t>36</w:t>
      </w:r>
      <w:r w:rsidR="00AC49B2" w:rsidRPr="005A3977">
        <w:rPr>
          <w:b/>
          <w:bCs/>
          <w:sz w:val="22"/>
          <w:szCs w:val="22"/>
        </w:rPr>
        <w:t xml:space="preserve">0 godzin zegarowych </w:t>
      </w:r>
      <w:r w:rsidR="00AC49B2" w:rsidRPr="005A3977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3</w:t>
      </w:r>
      <w:r w:rsidR="00AC49B2">
        <w:rPr>
          <w:b/>
          <w:bCs/>
          <w:sz w:val="22"/>
          <w:szCs w:val="22"/>
        </w:rPr>
        <w:t xml:space="preserve"> godzin x 6</w:t>
      </w:r>
      <w:r w:rsidR="00AC49B2" w:rsidRPr="005A3977">
        <w:rPr>
          <w:b/>
          <w:bCs/>
          <w:sz w:val="22"/>
          <w:szCs w:val="22"/>
        </w:rPr>
        <w:t>0 UP</w:t>
      </w:r>
      <w:r w:rsidR="00AC49B2" w:rsidRPr="005A3977">
        <w:rPr>
          <w:sz w:val="22"/>
          <w:szCs w:val="22"/>
        </w:rPr>
        <w:t xml:space="preserve">). Spotkania odbywać się będą w systemie </w:t>
      </w:r>
      <w:r>
        <w:rPr>
          <w:b/>
          <w:bCs/>
          <w:sz w:val="22"/>
          <w:szCs w:val="22"/>
        </w:rPr>
        <w:t>3</w:t>
      </w:r>
      <w:r w:rsidR="00AC49B2" w:rsidRPr="005A3977">
        <w:rPr>
          <w:b/>
          <w:bCs/>
          <w:sz w:val="22"/>
          <w:szCs w:val="22"/>
        </w:rPr>
        <w:t xml:space="preserve"> spotkań indywidualnych </w:t>
      </w:r>
      <w:r w:rsidR="00AC49B2" w:rsidRPr="005A3977">
        <w:rPr>
          <w:sz w:val="22"/>
          <w:szCs w:val="22"/>
        </w:rPr>
        <w:t xml:space="preserve">trwających po </w:t>
      </w:r>
      <w:r w:rsidR="00AC49B2">
        <w:rPr>
          <w:sz w:val="22"/>
          <w:szCs w:val="22"/>
        </w:rPr>
        <w:t>2</w:t>
      </w:r>
      <w:r>
        <w:rPr>
          <w:sz w:val="22"/>
          <w:szCs w:val="22"/>
        </w:rPr>
        <w:t xml:space="preserve"> godziny zegarowe,</w:t>
      </w:r>
    </w:p>
    <w:p w:rsidR="00DC0404" w:rsidRDefault="00DC0404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maksymalnie </w:t>
      </w:r>
      <w:r>
        <w:rPr>
          <w:sz w:val="22"/>
          <w:szCs w:val="22"/>
        </w:rPr>
        <w:t>18</w:t>
      </w:r>
      <w:r w:rsidRPr="005A3977">
        <w:rPr>
          <w:sz w:val="22"/>
          <w:szCs w:val="22"/>
        </w:rPr>
        <w:t xml:space="preserve"> godzin zegarowych na 1 </w:t>
      </w:r>
      <w:r>
        <w:rPr>
          <w:sz w:val="22"/>
          <w:szCs w:val="22"/>
        </w:rPr>
        <w:t>grupę,</w:t>
      </w:r>
      <w:r w:rsidRPr="005A3977">
        <w:rPr>
          <w:sz w:val="22"/>
          <w:szCs w:val="22"/>
        </w:rPr>
        <w:t xml:space="preserve"> </w:t>
      </w:r>
      <w:r w:rsidRPr="005A3977">
        <w:rPr>
          <w:b/>
          <w:bCs/>
          <w:sz w:val="22"/>
          <w:szCs w:val="22"/>
        </w:rPr>
        <w:t xml:space="preserve">łącznie maksymalnie </w:t>
      </w:r>
      <w:r>
        <w:rPr>
          <w:b/>
          <w:bCs/>
          <w:sz w:val="22"/>
          <w:szCs w:val="22"/>
        </w:rPr>
        <w:t>108</w:t>
      </w:r>
      <w:r w:rsidRPr="005A3977">
        <w:rPr>
          <w:b/>
          <w:bCs/>
          <w:sz w:val="22"/>
          <w:szCs w:val="22"/>
        </w:rPr>
        <w:t xml:space="preserve"> godzin zegarowych </w:t>
      </w:r>
      <w:r w:rsidRPr="005A3977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</w:rPr>
        <w:t xml:space="preserve"> godzin x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grup</w:t>
      </w:r>
      <w:r w:rsidRPr="005A3977">
        <w:rPr>
          <w:sz w:val="22"/>
          <w:szCs w:val="22"/>
        </w:rPr>
        <w:t xml:space="preserve">). Spotkania odbywać się będą w systemie </w:t>
      </w:r>
      <w:r>
        <w:rPr>
          <w:b/>
          <w:bCs/>
          <w:sz w:val="22"/>
          <w:szCs w:val="22"/>
        </w:rPr>
        <w:t>3</w:t>
      </w:r>
      <w:r w:rsidRPr="005A3977">
        <w:rPr>
          <w:b/>
          <w:bCs/>
          <w:sz w:val="22"/>
          <w:szCs w:val="22"/>
        </w:rPr>
        <w:t xml:space="preserve"> spotkań </w:t>
      </w:r>
      <w:r>
        <w:rPr>
          <w:b/>
          <w:bCs/>
          <w:sz w:val="22"/>
          <w:szCs w:val="22"/>
        </w:rPr>
        <w:t>grupowych</w:t>
      </w:r>
      <w:r w:rsidRPr="005A3977">
        <w:rPr>
          <w:b/>
          <w:bCs/>
          <w:sz w:val="22"/>
          <w:szCs w:val="22"/>
        </w:rPr>
        <w:t xml:space="preserve"> </w:t>
      </w:r>
      <w:r w:rsidRPr="005A3977">
        <w:rPr>
          <w:sz w:val="22"/>
          <w:szCs w:val="22"/>
        </w:rPr>
        <w:t xml:space="preserve">trwających po </w:t>
      </w:r>
      <w:r>
        <w:rPr>
          <w:sz w:val="22"/>
          <w:szCs w:val="22"/>
        </w:rPr>
        <w:t>6 godzin zegarowych,</w:t>
      </w:r>
    </w:p>
    <w:p w:rsidR="00AC49B2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Przez godzinę zegarową rozumie się 60 minut. Do czasu poradnictwa nie wlicza się przerw. Zajęcia realizowane będą, według harmonogramów dostosowanych do potrzeb Uczestników Projektu, w planowanym okresie </w:t>
      </w:r>
      <w:r w:rsidR="00DC0404">
        <w:rPr>
          <w:b/>
          <w:bCs/>
          <w:sz w:val="22"/>
          <w:szCs w:val="22"/>
        </w:rPr>
        <w:t>marzec</w:t>
      </w:r>
      <w:r>
        <w:rPr>
          <w:b/>
          <w:bCs/>
          <w:sz w:val="22"/>
          <w:szCs w:val="22"/>
        </w:rPr>
        <w:t xml:space="preserve"> - sierpień 2020 </w:t>
      </w:r>
      <w:r w:rsidRPr="005A3977">
        <w:rPr>
          <w:sz w:val="22"/>
          <w:szCs w:val="22"/>
        </w:rPr>
        <w:t>r.</w:t>
      </w:r>
      <w:r w:rsidRPr="005A3977">
        <w:rPr>
          <w:b/>
          <w:sz w:val="22"/>
          <w:szCs w:val="22"/>
        </w:rPr>
        <w:t xml:space="preserve"> </w:t>
      </w:r>
      <w:r w:rsidRPr="005A3977">
        <w:rPr>
          <w:sz w:val="22"/>
          <w:szCs w:val="22"/>
        </w:rPr>
        <w:t>Zamawiający zastrzega możliwość przesunięcia okresu realizacji umowy.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Przeprowadzenie </w:t>
      </w:r>
      <w:r w:rsidRPr="005A3977">
        <w:rPr>
          <w:b/>
          <w:bCs/>
          <w:sz w:val="22"/>
          <w:szCs w:val="22"/>
        </w:rPr>
        <w:t xml:space="preserve">pośrednictwa pracy </w:t>
      </w:r>
      <w:r w:rsidRPr="005A3977">
        <w:rPr>
          <w:sz w:val="22"/>
          <w:szCs w:val="22"/>
        </w:rPr>
        <w:t xml:space="preserve">zaplanowano w wymiarze maksymalnie </w:t>
      </w:r>
      <w:r w:rsidRPr="005A3977">
        <w:rPr>
          <w:b/>
          <w:bCs/>
          <w:sz w:val="22"/>
          <w:szCs w:val="22"/>
        </w:rPr>
        <w:t>6 godzin zegarowych</w:t>
      </w:r>
      <w:r>
        <w:rPr>
          <w:b/>
          <w:bCs/>
          <w:sz w:val="22"/>
          <w:szCs w:val="22"/>
        </w:rPr>
        <w:t xml:space="preserve"> na 1 UP, łącznie maksymalnie 360 godziny zegarowe (6 godzin x 6</w:t>
      </w:r>
      <w:r w:rsidRPr="005A3977">
        <w:rPr>
          <w:b/>
          <w:bCs/>
          <w:sz w:val="22"/>
          <w:szCs w:val="22"/>
        </w:rPr>
        <w:t>0 UP)</w:t>
      </w:r>
      <w:r w:rsidRPr="005A3977">
        <w:rPr>
          <w:sz w:val="22"/>
          <w:szCs w:val="22"/>
        </w:rPr>
        <w:t xml:space="preserve">. Spotkania odbywać się będą w systemie </w:t>
      </w:r>
      <w:r w:rsidRPr="005A3977">
        <w:rPr>
          <w:b/>
          <w:bCs/>
          <w:sz w:val="22"/>
          <w:szCs w:val="22"/>
        </w:rPr>
        <w:t xml:space="preserve">3 spotkań indywidualnych </w:t>
      </w:r>
      <w:r w:rsidRPr="005A3977">
        <w:rPr>
          <w:sz w:val="22"/>
          <w:szCs w:val="22"/>
        </w:rPr>
        <w:t xml:space="preserve">trwających po 2 godziny zegarowe. Przez godzinę zegarową rozumie się 60 minut. Do czasu pośrednictwa nie wlicza się przerw. Zajęcia realizowane będą, według harmonogramów dostosowanych do potrzeb Uczestników Projektu, w planowanym okresie </w:t>
      </w:r>
      <w:r>
        <w:rPr>
          <w:b/>
          <w:bCs/>
          <w:sz w:val="22"/>
          <w:szCs w:val="22"/>
        </w:rPr>
        <w:t>sierpień</w:t>
      </w:r>
      <w:r>
        <w:rPr>
          <w:b/>
          <w:bCs/>
          <w:sz w:val="22"/>
          <w:szCs w:val="22"/>
        </w:rPr>
        <w:t xml:space="preserve"> 2020</w:t>
      </w:r>
      <w:r>
        <w:rPr>
          <w:b/>
          <w:bCs/>
          <w:sz w:val="22"/>
          <w:szCs w:val="22"/>
        </w:rPr>
        <w:t xml:space="preserve"> – kwiecień 2021</w:t>
      </w:r>
      <w:r>
        <w:rPr>
          <w:b/>
          <w:bCs/>
          <w:sz w:val="22"/>
          <w:szCs w:val="22"/>
        </w:rPr>
        <w:t xml:space="preserve"> </w:t>
      </w:r>
      <w:r w:rsidRPr="005A3977">
        <w:rPr>
          <w:sz w:val="22"/>
          <w:szCs w:val="22"/>
        </w:rPr>
        <w:t xml:space="preserve">r. Zamawiający zastrzega możliwość przesunięcia okresu realizacji umowy. </w:t>
      </w:r>
    </w:p>
    <w:p w:rsidR="00AC49B2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Wynajmowane sale szkoleniowe powinny spełniać warunki: </w:t>
      </w:r>
    </w:p>
    <w:p w:rsidR="00AC49B2" w:rsidRPr="005A3977" w:rsidRDefault="00AC49B2" w:rsidP="00AC49B2">
      <w:pPr>
        <w:autoSpaceDE w:val="0"/>
        <w:autoSpaceDN w:val="0"/>
        <w:adjustRightInd w:val="0"/>
        <w:spacing w:after="66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>a) Posiadać metraż odpowiedni dla swobodnego i wygodnego prowadzenia zajęć</w:t>
      </w:r>
      <w:r w:rsidR="00DC0404">
        <w:rPr>
          <w:sz w:val="22"/>
          <w:szCs w:val="22"/>
        </w:rPr>
        <w:t xml:space="preserve"> indywidualnych z</w:t>
      </w:r>
      <w:r w:rsidRPr="005A3977">
        <w:rPr>
          <w:sz w:val="22"/>
          <w:szCs w:val="22"/>
        </w:rPr>
        <w:t xml:space="preserve"> </w:t>
      </w:r>
      <w:r w:rsidR="00DC0404">
        <w:rPr>
          <w:sz w:val="22"/>
          <w:szCs w:val="22"/>
        </w:rPr>
        <w:t>identyfikacji indywidualnych potrzeb/</w:t>
      </w:r>
      <w:r>
        <w:rPr>
          <w:sz w:val="22"/>
          <w:szCs w:val="22"/>
        </w:rPr>
        <w:t>doradztwa zawodowego</w:t>
      </w:r>
      <w:r w:rsidRPr="005A3977">
        <w:rPr>
          <w:sz w:val="22"/>
          <w:szCs w:val="22"/>
        </w:rPr>
        <w:t>/psychologicznego</w:t>
      </w:r>
      <w:r>
        <w:rPr>
          <w:sz w:val="22"/>
          <w:szCs w:val="22"/>
        </w:rPr>
        <w:t>/</w:t>
      </w:r>
      <w:r w:rsidR="00DC0404">
        <w:rPr>
          <w:sz w:val="22"/>
          <w:szCs w:val="22"/>
        </w:rPr>
        <w:t>prawnego/</w:t>
      </w:r>
      <w:r>
        <w:rPr>
          <w:sz w:val="22"/>
          <w:szCs w:val="22"/>
        </w:rPr>
        <w:t>pośrednictwa pracy, tj. min 20m</w:t>
      </w:r>
      <w:r w:rsidRPr="00D33038">
        <w:rPr>
          <w:sz w:val="22"/>
          <w:szCs w:val="22"/>
          <w:vertAlign w:val="superscript"/>
        </w:rPr>
        <w:t>2</w:t>
      </w:r>
      <w:r w:rsidRPr="005A3977">
        <w:rPr>
          <w:sz w:val="22"/>
          <w:szCs w:val="22"/>
        </w:rPr>
        <w:t xml:space="preserve">; </w:t>
      </w:r>
      <w:r w:rsidR="00DC0404">
        <w:rPr>
          <w:sz w:val="22"/>
          <w:szCs w:val="22"/>
        </w:rPr>
        <w:t>oraz min 35m2 podczas zajęć grupowych;</w:t>
      </w:r>
    </w:p>
    <w:p w:rsidR="00AC49B2" w:rsidRPr="005A3977" w:rsidRDefault="00AC49B2" w:rsidP="00AC49B2">
      <w:pPr>
        <w:autoSpaceDE w:val="0"/>
        <w:autoSpaceDN w:val="0"/>
        <w:adjustRightInd w:val="0"/>
        <w:spacing w:after="66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b) Być wyposażone w niezbędny do prowadzenia zajęć sprzęt (tablicę, krzesła i stoliki); </w:t>
      </w:r>
    </w:p>
    <w:p w:rsidR="00AC49B2" w:rsidRPr="005A3977" w:rsidRDefault="00AC49B2" w:rsidP="00AC49B2">
      <w:pPr>
        <w:autoSpaceDE w:val="0"/>
        <w:autoSpaceDN w:val="0"/>
        <w:adjustRightInd w:val="0"/>
        <w:spacing w:after="66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c) Spełniać warunki BHP, wymogi akustyczne, oświetleniowe, a także posiadać działającą instalację grzewczą oraz odpowiednie zaplecze sanitarne;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>d) Znajdować się w budynku dostępnym architektonicznie dla osób niepełnosprawnych – jeżeli w danej grupie będą uczestnicy z n</w:t>
      </w:r>
      <w:r>
        <w:rPr>
          <w:sz w:val="22"/>
          <w:szCs w:val="22"/>
        </w:rPr>
        <w:t>iepełnosprawnościami, wymaga się</w:t>
      </w:r>
      <w:r w:rsidRPr="005A3977">
        <w:rPr>
          <w:sz w:val="22"/>
          <w:szCs w:val="22"/>
        </w:rPr>
        <w:t xml:space="preserve"> </w:t>
      </w:r>
      <w:proofErr w:type="spellStart"/>
      <w:r w:rsidRPr="005A3977">
        <w:rPr>
          <w:sz w:val="22"/>
          <w:szCs w:val="22"/>
        </w:rPr>
        <w:t>sal</w:t>
      </w:r>
      <w:proofErr w:type="spellEnd"/>
      <w:r w:rsidRPr="005A3977">
        <w:rPr>
          <w:sz w:val="22"/>
          <w:szCs w:val="22"/>
        </w:rPr>
        <w:t xml:space="preserve"> bez barier architektonicznych</w:t>
      </w:r>
      <w:r w:rsidR="00DC0404">
        <w:rPr>
          <w:sz w:val="22"/>
          <w:szCs w:val="22"/>
        </w:rPr>
        <w:t>, tj. sala musi znajdować się na parterze</w:t>
      </w:r>
      <w:r w:rsidRPr="005A3977">
        <w:rPr>
          <w:sz w:val="22"/>
          <w:szCs w:val="22"/>
        </w:rPr>
        <w:t xml:space="preserve">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A3977">
        <w:rPr>
          <w:sz w:val="22"/>
          <w:szCs w:val="22"/>
        </w:rPr>
        <w:t xml:space="preserve">Wynajmowane sale oraz budynki, w których się znajdują, będą oznakowane zgodnie z zasadami projektu.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W związku z powyższym zamówieniem poszukujemy podmiotów mogących wynająć sale szkoleniowe </w:t>
      </w:r>
      <w:r w:rsidRPr="005A3977">
        <w:rPr>
          <w:b/>
          <w:bCs/>
          <w:sz w:val="22"/>
          <w:szCs w:val="22"/>
        </w:rPr>
        <w:t xml:space="preserve">(kod CPV 70220000-9 – Usługi wynajmu lub leasingu nieruchomości innych niż mieszkalne) </w:t>
      </w:r>
      <w:r w:rsidRPr="00A42A8E">
        <w:rPr>
          <w:b/>
          <w:bCs/>
          <w:sz w:val="22"/>
          <w:szCs w:val="22"/>
        </w:rPr>
        <w:t>na obszarze powiatu radomszczańskiego, bełchatowskiego</w:t>
      </w:r>
      <w:r w:rsidR="00AA2226">
        <w:rPr>
          <w:b/>
          <w:bCs/>
          <w:sz w:val="22"/>
          <w:szCs w:val="22"/>
        </w:rPr>
        <w:t>, opoczyńskiego, wieluńskiego</w:t>
      </w:r>
      <w:r w:rsidRPr="00A42A8E">
        <w:rPr>
          <w:b/>
          <w:bCs/>
          <w:sz w:val="22"/>
          <w:szCs w:val="22"/>
        </w:rPr>
        <w:t xml:space="preserve"> i pajęczańskiego</w:t>
      </w:r>
      <w:r w:rsidRPr="005A3977">
        <w:rPr>
          <w:b/>
          <w:bCs/>
          <w:sz w:val="22"/>
          <w:szCs w:val="22"/>
        </w:rPr>
        <w:t xml:space="preserve">. </w:t>
      </w:r>
      <w:r w:rsidRPr="005A3977">
        <w:rPr>
          <w:sz w:val="22"/>
          <w:szCs w:val="22"/>
        </w:rPr>
        <w:t xml:space="preserve">Prosimy o złożenie wyceny z podziałem na: </w:t>
      </w:r>
    </w:p>
    <w:p w:rsidR="00AC49B2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>- koszt wynajmu sali na zaję</w:t>
      </w:r>
      <w:r>
        <w:rPr>
          <w:sz w:val="22"/>
          <w:szCs w:val="22"/>
        </w:rPr>
        <w:t>cia indywidualne (dla 1 osoby) za godzinę,</w:t>
      </w:r>
    </w:p>
    <w:p w:rsidR="00DC0404" w:rsidRDefault="00DC0404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koszt wynajmu sali na zajęcia grupowe (dla 1 grupy, śr. 10-o</w:t>
      </w:r>
      <w:bookmarkStart w:id="0" w:name="_GoBack"/>
      <w:bookmarkEnd w:id="0"/>
      <w:r>
        <w:rPr>
          <w:sz w:val="22"/>
          <w:szCs w:val="22"/>
        </w:rPr>
        <w:t>sobowej) za godzinę,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podział na powiaty.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Wykonawca zobowiązuje się w toku realizacji usługi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AC49B2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AC49B2" w:rsidRPr="00450CA8" w:rsidRDefault="00AC49B2" w:rsidP="00AC4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:rsidR="00AC49B2" w:rsidRPr="00450CA8" w:rsidRDefault="00AC49B2" w:rsidP="00AC49B2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lipca  2017 r.).</w:t>
      </w:r>
    </w:p>
    <w:p w:rsidR="00AC49B2" w:rsidRPr="00450CA8" w:rsidRDefault="00AC49B2" w:rsidP="00AC49B2">
      <w:pPr>
        <w:spacing w:line="276" w:lineRule="auto"/>
        <w:jc w:val="both"/>
      </w:pPr>
      <w:r w:rsidRPr="00450CA8">
        <w:rPr>
          <w:sz w:val="22"/>
          <w:szCs w:val="22"/>
        </w:rPr>
        <w:lastRenderedPageBreak/>
        <w:t xml:space="preserve">Niniejsze postępowanie ofertowe nie jest prowadzone w oparciu o przepisy ustawy z dnia 29 stycznia 2004 roku Prawo zamówień publicznych. </w:t>
      </w:r>
    </w:p>
    <w:p w:rsidR="00AC49B2" w:rsidRPr="00450CA8" w:rsidRDefault="00AC49B2" w:rsidP="00AC49B2">
      <w:pPr>
        <w:spacing w:line="276" w:lineRule="auto"/>
        <w:ind w:firstLine="709"/>
        <w:jc w:val="both"/>
        <w:rPr>
          <w:sz w:val="22"/>
          <w:szCs w:val="22"/>
        </w:rPr>
      </w:pPr>
    </w:p>
    <w:p w:rsidR="00AC49B2" w:rsidRPr="00450CA8" w:rsidRDefault="00AC49B2" w:rsidP="00AC49B2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Niniejsze zapytanie jest upublicznione na stronie internetowej projektu:</w:t>
      </w:r>
    </w:p>
    <w:p w:rsidR="00AC49B2" w:rsidRPr="00450CA8" w:rsidRDefault="00AC49B2" w:rsidP="00AC49B2">
      <w:pPr>
        <w:spacing w:line="276" w:lineRule="auto"/>
        <w:jc w:val="both"/>
        <w:rPr>
          <w:sz w:val="22"/>
          <w:szCs w:val="22"/>
        </w:rPr>
      </w:pPr>
      <w:hyperlink r:id="rId9" w:history="1">
        <w:r w:rsidRPr="00450CA8">
          <w:rPr>
            <w:rStyle w:val="Hipercze"/>
            <w:sz w:val="22"/>
            <w:szCs w:val="22"/>
          </w:rPr>
          <w:t>www.ftpolska.pl</w:t>
        </w:r>
      </w:hyperlink>
    </w:p>
    <w:p w:rsidR="00DC0404" w:rsidRPr="00450CA8" w:rsidRDefault="00AC49B2" w:rsidP="00DC04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0404">
        <w:rPr>
          <w:rFonts w:ascii="Times New Roman" w:hAnsi="Times New Roman" w:cs="Times New Roman"/>
          <w:bCs/>
          <w:sz w:val="22"/>
          <w:szCs w:val="22"/>
        </w:rPr>
        <w:t>Zamówienie stanowiące przedmiot  niniejszego postępowania jest współfinansowane ze środków Europejskiego Funduszu Społecznego w ramach w ramach Regionalnego Programu Operacyjnego Województwa Łódzkiego na lata 2014-2020,</w:t>
      </w:r>
      <w:r w:rsidRPr="00450CA8">
        <w:rPr>
          <w:bCs/>
          <w:sz w:val="22"/>
          <w:szCs w:val="22"/>
        </w:rPr>
        <w:t xml:space="preserve"> </w:t>
      </w:r>
      <w:r w:rsidR="00DC0404" w:rsidRPr="003275F8">
        <w:rPr>
          <w:rFonts w:ascii="Times New Roman" w:hAnsi="Times New Roman" w:cs="Times New Roman"/>
          <w:bCs/>
          <w:sz w:val="22"/>
          <w:szCs w:val="22"/>
        </w:rPr>
        <w:t>Oś priorytetowa: IX Włączenie społeczne, Działanie: IX.1 Aktywna integracja osób zagrożonych ubóstwem lub wykluczeniem społecznym, Poddziałanie: IX.1.1 Aktywizacja społeczno-zawodowa osób zagrożonych ubóstwem lub wykluczeniem społecznym.</w:t>
      </w:r>
    </w:p>
    <w:p w:rsidR="00AC49B2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b/>
          <w:bCs/>
          <w:sz w:val="22"/>
          <w:szCs w:val="22"/>
        </w:rPr>
        <w:t xml:space="preserve">SPOSÓB PRZYGOTOWANIA I SKŁADANIA OFERT </w:t>
      </w:r>
    </w:p>
    <w:p w:rsidR="00AC49B2" w:rsidRPr="005A3977" w:rsidRDefault="00AC49B2" w:rsidP="00AC49B2">
      <w:pPr>
        <w:autoSpaceDE w:val="0"/>
        <w:autoSpaceDN w:val="0"/>
        <w:adjustRightInd w:val="0"/>
        <w:spacing w:after="98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1. Miejsce składania wycen: FT Polska Sp. z o.o., ul. Plac Wolności 26, 97-540 Pławno lub e-mail </w:t>
      </w:r>
      <w:r w:rsidRPr="005A3977">
        <w:rPr>
          <w:b/>
          <w:bCs/>
          <w:sz w:val="22"/>
          <w:szCs w:val="22"/>
        </w:rPr>
        <w:t>biuro@ftpolska.pl</w:t>
      </w:r>
      <w:r w:rsidRPr="005A3977">
        <w:rPr>
          <w:sz w:val="22"/>
          <w:szCs w:val="22"/>
        </w:rPr>
        <w:t xml:space="preserve">. </w:t>
      </w:r>
    </w:p>
    <w:p w:rsidR="00AC49B2" w:rsidRPr="005A3977" w:rsidRDefault="00AC49B2" w:rsidP="00AC49B2">
      <w:pPr>
        <w:autoSpaceDE w:val="0"/>
        <w:autoSpaceDN w:val="0"/>
        <w:adjustRightInd w:val="0"/>
        <w:spacing w:after="98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2. Złożenie oferty </w:t>
      </w:r>
      <w:r w:rsidRPr="005A3977">
        <w:rPr>
          <w:b/>
          <w:bCs/>
          <w:sz w:val="22"/>
          <w:szCs w:val="22"/>
        </w:rPr>
        <w:t xml:space="preserve">w formie pisemnej </w:t>
      </w:r>
      <w:r w:rsidRPr="005A3977">
        <w:rPr>
          <w:sz w:val="22"/>
          <w:szCs w:val="22"/>
        </w:rPr>
        <w:t xml:space="preserve">polega na wypełnieniu „części ofertowej” oraz przesłaniu całego dokumentu (tj. „części opisowej” oraz „części ofertowej”) </w:t>
      </w:r>
      <w:r w:rsidRPr="005A3977">
        <w:rPr>
          <w:b/>
          <w:bCs/>
          <w:sz w:val="22"/>
          <w:szCs w:val="22"/>
        </w:rPr>
        <w:t>do miejsca składania ofert</w:t>
      </w:r>
      <w:r w:rsidRPr="005A3977">
        <w:rPr>
          <w:sz w:val="22"/>
          <w:szCs w:val="22"/>
        </w:rPr>
        <w:t xml:space="preserve">. W przypadku oferty w formie elektronicznej wystarczające jest podanie wyceny w odpowiedzi na e-mail z zapytaniem ofertowym. </w:t>
      </w:r>
    </w:p>
    <w:p w:rsidR="00AC49B2" w:rsidRPr="005A3977" w:rsidRDefault="00AC49B2" w:rsidP="00AC49B2">
      <w:pPr>
        <w:autoSpaceDE w:val="0"/>
        <w:autoSpaceDN w:val="0"/>
        <w:adjustRightInd w:val="0"/>
        <w:spacing w:after="98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3. Oferta musi być złożona </w:t>
      </w:r>
      <w:r w:rsidRPr="005A3977">
        <w:rPr>
          <w:b/>
          <w:bCs/>
          <w:sz w:val="22"/>
          <w:szCs w:val="22"/>
        </w:rPr>
        <w:t xml:space="preserve">do dnia </w:t>
      </w:r>
      <w:r w:rsidR="00DC0404">
        <w:rPr>
          <w:b/>
          <w:bCs/>
          <w:sz w:val="22"/>
          <w:szCs w:val="22"/>
        </w:rPr>
        <w:t>28</w:t>
      </w:r>
      <w:r w:rsidRPr="005A397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</w:t>
      </w:r>
      <w:r w:rsidR="00DC0404">
        <w:rPr>
          <w:b/>
          <w:bCs/>
          <w:sz w:val="22"/>
          <w:szCs w:val="22"/>
        </w:rPr>
        <w:t>1.2020</w:t>
      </w:r>
      <w:r w:rsidRPr="005A3977">
        <w:rPr>
          <w:b/>
          <w:bCs/>
          <w:sz w:val="22"/>
          <w:szCs w:val="22"/>
        </w:rPr>
        <w:t xml:space="preserve"> r. do godziny 1</w:t>
      </w:r>
      <w:r>
        <w:rPr>
          <w:b/>
          <w:bCs/>
          <w:sz w:val="22"/>
          <w:szCs w:val="22"/>
        </w:rPr>
        <w:t>2</w:t>
      </w:r>
      <w:r w:rsidRPr="005A3977">
        <w:rPr>
          <w:b/>
          <w:bCs/>
          <w:sz w:val="22"/>
          <w:szCs w:val="22"/>
        </w:rPr>
        <w:t xml:space="preserve">.00. </w:t>
      </w:r>
      <w:r w:rsidRPr="005A3977">
        <w:rPr>
          <w:sz w:val="22"/>
          <w:szCs w:val="22"/>
        </w:rPr>
        <w:t xml:space="preserve">Decyduje godzina wpływu oferty. Oferty złożone po terminie nie będą rozpatrywane.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4. Zamawiający informuje, iż niniejsze postępowanie służy jedynie ustaleniu cen rynkowych na usługę i nie zobowiązuje Zamawiającego do zawarcia umowy na określonych warunkach i z określonym podmiotem, który złożył ofertę.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b/>
          <w:bCs/>
          <w:sz w:val="22"/>
          <w:szCs w:val="22"/>
        </w:rPr>
        <w:t xml:space="preserve">OPIS WARUNKÓW UDZIAŁU W POSTĘPOWANIU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Do składania ofert zapraszamy Wykonawców, którzy spełniają łącznie następujące wymagania: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A. Dysponują potencjałem technicznym do wykonania zamówienia.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b/>
          <w:bCs/>
          <w:sz w:val="22"/>
          <w:szCs w:val="22"/>
        </w:rPr>
        <w:t xml:space="preserve">Opis sposobu dokonywania oceny spełnienia tego warunku: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b/>
          <w:bCs/>
          <w:sz w:val="22"/>
          <w:szCs w:val="22"/>
        </w:rPr>
        <w:t xml:space="preserve">POZOSTAŁE POSTANOWIENIA </w:t>
      </w:r>
    </w:p>
    <w:p w:rsidR="00AC49B2" w:rsidRPr="005A3977" w:rsidRDefault="00AC49B2" w:rsidP="00AC49B2">
      <w:pPr>
        <w:autoSpaceDE w:val="0"/>
        <w:autoSpaceDN w:val="0"/>
        <w:adjustRightInd w:val="0"/>
        <w:spacing w:after="9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Zamawiający </w:t>
      </w:r>
      <w:r w:rsidRPr="005A3977">
        <w:rPr>
          <w:sz w:val="22"/>
          <w:szCs w:val="22"/>
        </w:rPr>
        <w:t xml:space="preserve">dopuszcza możliwość składania ofert częściowych. </w:t>
      </w:r>
    </w:p>
    <w:p w:rsidR="00AC49B2" w:rsidRPr="005A3977" w:rsidRDefault="00AC49B2" w:rsidP="00AC49B2">
      <w:pPr>
        <w:autoSpaceDE w:val="0"/>
        <w:autoSpaceDN w:val="0"/>
        <w:adjustRightInd w:val="0"/>
        <w:spacing w:after="98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2. Zamawiający nie dopuszcza możliwości składania ofert wariantowych. </w:t>
      </w:r>
    </w:p>
    <w:p w:rsidR="00AC49B2" w:rsidRPr="005A3977" w:rsidRDefault="00AC49B2" w:rsidP="00AC49B2">
      <w:pPr>
        <w:autoSpaceDE w:val="0"/>
        <w:autoSpaceDN w:val="0"/>
        <w:adjustRightInd w:val="0"/>
        <w:spacing w:after="98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3. Zamawiający jest uprawniony do poprawienia w tekście oferty oczywistych omyłek pisarskich, niezwłocznie zawiadamiając o tym danego Oferenta. W przypadku rozbieżności co do kwoty oferty, za cenę oferty Zamawiający przyjmuje kwotę wpisaną słownie.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4. Zamawiający informuje, iż w umowie zlecenia będą zapisy: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a) Przewidujące karę umowną w wysokości 100% łącznego wynagrodzenia Wykonawcy – w przypadku realizowania przez Wykonawcę usługi niezgodnie z harmonogramem;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lastRenderedPageBreak/>
        <w:t xml:space="preserve">b) Przewidujące karę umowną w wysokości 50% łącznego wynagrodzenia Wykonawcy – w przypadku nie wykonywania przez Wykonawcę usługi w sposób zgodny z innymi postanowieniami umowy oraz bez zachowania należytej staranności;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c) Zastrzegające Zamawiającemu możliwość potrącania naliczonych kar umownych z wynagrodzenia Wykonawcy;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d) Zastrzegające Zamawiającemu możliwość dochodzenia od Wykonawcy odszkodowania przenoszącego wysokość kar umownych, na zasadach ogólnych;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e) Zakazujące Wykonawcy dokonywania cesji wierzytelności należności wynikających z tytułu realizacji umowy na banki, firmy ubezpieczeniowe, inne podmioty gospodarcze czy osoby fizyczne lub prawne;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f) O obowiązku poddania się kontroli dokonywanej przez Wykonawcę oraz inne uprawnione podmioty w zakresie prawidłowości realizacji umowy;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g) O możliwości występowania opóźnień w płatnościach wynagrodzenia Wykonawcy, które uzależnione będzie od terminu wpłynięcia na konto Najemcy środków przeznaczonych na pokrycie wydatków związanych realizacją umowy na etapie, w którym uczestniczył w nim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Wynajmujący;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h) Nakładające obowiązek archiwizacji dokumentów związanych z realizacją umowy na zasadach określonych przez Zamawiającego.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5. Zamawiający przewiduje możliwość dokonywania istotnych zmian postanowień umowy w zakresie: </w:t>
      </w:r>
    </w:p>
    <w:p w:rsidR="00AC49B2" w:rsidRPr="005A3977" w:rsidRDefault="00AC49B2" w:rsidP="00AC49B2">
      <w:pPr>
        <w:autoSpaceDE w:val="0"/>
        <w:autoSpaceDN w:val="0"/>
        <w:adjustRightInd w:val="0"/>
        <w:spacing w:after="59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a) Terminu i harmonogramu realizacji umowy; </w:t>
      </w:r>
    </w:p>
    <w:p w:rsidR="00AC49B2" w:rsidRPr="005A3977" w:rsidRDefault="00AC49B2" w:rsidP="00AC49B2">
      <w:pPr>
        <w:autoSpaceDE w:val="0"/>
        <w:autoSpaceDN w:val="0"/>
        <w:adjustRightInd w:val="0"/>
        <w:spacing w:after="59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b) Ostatecznej liczby godzin najmu w ramach umowy;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c) Zasad płatności (Zamawiający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AC49B2" w:rsidRPr="005A3977" w:rsidRDefault="00AC49B2" w:rsidP="00AC49B2">
      <w:pPr>
        <w:spacing w:line="276" w:lineRule="auto"/>
        <w:rPr>
          <w:b/>
          <w:bCs/>
          <w:sz w:val="22"/>
          <w:szCs w:val="22"/>
        </w:rPr>
      </w:pPr>
      <w:r w:rsidRPr="005A3977">
        <w:rPr>
          <w:b/>
          <w:bCs/>
          <w:sz w:val="22"/>
          <w:szCs w:val="22"/>
        </w:rPr>
        <w:br w:type="page"/>
      </w:r>
    </w:p>
    <w:p w:rsidR="00AC49B2" w:rsidRPr="005A3977" w:rsidRDefault="00AC49B2" w:rsidP="00AC49B2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:rsidR="00AC49B2" w:rsidRPr="005A3977" w:rsidRDefault="00AC49B2" w:rsidP="00AC49B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C49B2" w:rsidRPr="005A3977" w:rsidRDefault="00AC49B2" w:rsidP="00AC49B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AC49B2" w:rsidRPr="005A3977" w:rsidRDefault="00AC49B2" w:rsidP="00AC49B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C49B2" w:rsidRPr="005A3977" w:rsidRDefault="00AC49B2" w:rsidP="00AC49B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AC49B2" w:rsidRPr="005A3977" w:rsidRDefault="00AC49B2" w:rsidP="00AC49B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color w:val="auto"/>
          <w:sz w:val="22"/>
          <w:szCs w:val="22"/>
        </w:rPr>
        <w:t xml:space="preserve">Pełne dane Wykonawcy wraz z adresem lub pieczęć firmowa </w:t>
      </w:r>
    </w:p>
    <w:p w:rsidR="00AC49B2" w:rsidRPr="005A3977" w:rsidRDefault="00AC49B2" w:rsidP="00AC49B2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00F93" w:rsidRPr="00600F93" w:rsidRDefault="00AC49B2" w:rsidP="00600F93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600F93">
        <w:rPr>
          <w:sz w:val="22"/>
          <w:szCs w:val="22"/>
        </w:rPr>
        <w:t xml:space="preserve">Proponowana </w:t>
      </w:r>
      <w:r w:rsidRPr="00600F93">
        <w:rPr>
          <w:b/>
          <w:bCs/>
          <w:sz w:val="22"/>
          <w:szCs w:val="22"/>
        </w:rPr>
        <w:t xml:space="preserve">cena brutto za godzinę zegarową wynajmu sali szkoleniowej </w:t>
      </w:r>
      <w:r w:rsidR="00600F93" w:rsidRPr="00600F93">
        <w:rPr>
          <w:bCs/>
          <w:sz w:val="22"/>
          <w:szCs w:val="22"/>
        </w:rPr>
        <w:t>wynosi:</w:t>
      </w:r>
    </w:p>
    <w:p w:rsidR="00600F93" w:rsidRDefault="00600F93" w:rsidP="00600F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6"/>
        <w:gridCol w:w="2127"/>
        <w:gridCol w:w="2126"/>
        <w:gridCol w:w="4544"/>
      </w:tblGrid>
      <w:tr w:rsidR="00600F93" w:rsidRPr="00600F93" w:rsidTr="00600F93">
        <w:tc>
          <w:tcPr>
            <w:tcW w:w="1856" w:type="dxa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600F93">
              <w:rPr>
                <w:b/>
              </w:rPr>
              <w:t>Powiat</w:t>
            </w:r>
          </w:p>
        </w:tc>
        <w:tc>
          <w:tcPr>
            <w:tcW w:w="2127" w:type="dxa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600F93">
              <w:rPr>
                <w:b/>
              </w:rPr>
              <w:t xml:space="preserve">Rodzaj </w:t>
            </w:r>
          </w:p>
        </w:tc>
        <w:tc>
          <w:tcPr>
            <w:tcW w:w="2126" w:type="dxa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600F93">
              <w:rPr>
                <w:b/>
              </w:rPr>
              <w:t>Cena</w:t>
            </w:r>
            <w:r>
              <w:rPr>
                <w:b/>
              </w:rPr>
              <w:t xml:space="preserve"> w zł</w:t>
            </w:r>
          </w:p>
        </w:tc>
        <w:tc>
          <w:tcPr>
            <w:tcW w:w="4544" w:type="dxa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Cena s</w:t>
            </w:r>
            <w:r w:rsidRPr="00600F93">
              <w:rPr>
                <w:b/>
              </w:rPr>
              <w:t>łownie</w:t>
            </w:r>
          </w:p>
        </w:tc>
      </w:tr>
      <w:tr w:rsidR="00600F93" w:rsidTr="00600F93">
        <w:trPr>
          <w:trHeight w:val="510"/>
        </w:trPr>
        <w:tc>
          <w:tcPr>
            <w:tcW w:w="1856" w:type="dxa"/>
            <w:vMerge w:val="restart"/>
            <w:vAlign w:val="center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00F93">
              <w:rPr>
                <w:b/>
              </w:rPr>
              <w:t>radomszczański</w:t>
            </w:r>
          </w:p>
        </w:tc>
        <w:tc>
          <w:tcPr>
            <w:tcW w:w="2127" w:type="dxa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indywidualne</w:t>
            </w:r>
          </w:p>
        </w:tc>
        <w:tc>
          <w:tcPr>
            <w:tcW w:w="2126" w:type="dxa"/>
            <w:vAlign w:val="bottom"/>
          </w:tcPr>
          <w:p w:rsid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  <w:tr w:rsidR="00600F93" w:rsidTr="00600F93">
        <w:trPr>
          <w:trHeight w:val="510"/>
        </w:trPr>
        <w:tc>
          <w:tcPr>
            <w:tcW w:w="1856" w:type="dxa"/>
            <w:vMerge/>
            <w:vAlign w:val="center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grupowe</w:t>
            </w:r>
          </w:p>
        </w:tc>
        <w:tc>
          <w:tcPr>
            <w:tcW w:w="2126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  <w:tr w:rsidR="00600F93" w:rsidTr="006E570C">
        <w:trPr>
          <w:trHeight w:val="510"/>
        </w:trPr>
        <w:tc>
          <w:tcPr>
            <w:tcW w:w="1856" w:type="dxa"/>
            <w:vMerge w:val="restart"/>
            <w:vAlign w:val="center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00F93">
              <w:rPr>
                <w:b/>
              </w:rPr>
              <w:t>bełchatowski</w:t>
            </w:r>
          </w:p>
        </w:tc>
        <w:tc>
          <w:tcPr>
            <w:tcW w:w="2127" w:type="dxa"/>
          </w:tcPr>
          <w:p w:rsidR="00600F93" w:rsidRP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indywidualne</w:t>
            </w:r>
          </w:p>
        </w:tc>
        <w:tc>
          <w:tcPr>
            <w:tcW w:w="2126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  <w:tr w:rsidR="00600F93" w:rsidTr="00C34F80">
        <w:trPr>
          <w:trHeight w:val="510"/>
        </w:trPr>
        <w:tc>
          <w:tcPr>
            <w:tcW w:w="1856" w:type="dxa"/>
            <w:vMerge/>
            <w:vAlign w:val="center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00F93" w:rsidRP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grupowe</w:t>
            </w:r>
          </w:p>
        </w:tc>
        <w:tc>
          <w:tcPr>
            <w:tcW w:w="2126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  <w:tr w:rsidR="00600F93" w:rsidTr="00A1770C">
        <w:trPr>
          <w:trHeight w:val="510"/>
        </w:trPr>
        <w:tc>
          <w:tcPr>
            <w:tcW w:w="1856" w:type="dxa"/>
            <w:vMerge w:val="restart"/>
            <w:vAlign w:val="center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00F93">
              <w:rPr>
                <w:b/>
              </w:rPr>
              <w:t>pajęczański</w:t>
            </w:r>
          </w:p>
        </w:tc>
        <w:tc>
          <w:tcPr>
            <w:tcW w:w="2127" w:type="dxa"/>
          </w:tcPr>
          <w:p w:rsidR="00600F93" w:rsidRP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indywidualne</w:t>
            </w:r>
          </w:p>
        </w:tc>
        <w:tc>
          <w:tcPr>
            <w:tcW w:w="2126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  <w:tr w:rsidR="00600F93" w:rsidTr="006E7A2B">
        <w:trPr>
          <w:trHeight w:val="510"/>
        </w:trPr>
        <w:tc>
          <w:tcPr>
            <w:tcW w:w="1856" w:type="dxa"/>
            <w:vMerge/>
            <w:vAlign w:val="center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00F93" w:rsidRP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grupowe</w:t>
            </w:r>
          </w:p>
        </w:tc>
        <w:tc>
          <w:tcPr>
            <w:tcW w:w="2126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  <w:tr w:rsidR="00600F93" w:rsidTr="00E21259">
        <w:trPr>
          <w:trHeight w:val="510"/>
        </w:trPr>
        <w:tc>
          <w:tcPr>
            <w:tcW w:w="1856" w:type="dxa"/>
            <w:vMerge w:val="restart"/>
            <w:vAlign w:val="center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00F93">
              <w:rPr>
                <w:b/>
              </w:rPr>
              <w:t>opoczyński</w:t>
            </w:r>
          </w:p>
        </w:tc>
        <w:tc>
          <w:tcPr>
            <w:tcW w:w="2127" w:type="dxa"/>
          </w:tcPr>
          <w:p w:rsidR="00600F93" w:rsidRP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indywidualne</w:t>
            </w:r>
          </w:p>
        </w:tc>
        <w:tc>
          <w:tcPr>
            <w:tcW w:w="2126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  <w:tr w:rsidR="00600F93" w:rsidTr="00D5340A">
        <w:trPr>
          <w:trHeight w:val="510"/>
        </w:trPr>
        <w:tc>
          <w:tcPr>
            <w:tcW w:w="1856" w:type="dxa"/>
            <w:vMerge/>
            <w:vAlign w:val="center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00F93" w:rsidRP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grupowe</w:t>
            </w:r>
          </w:p>
        </w:tc>
        <w:tc>
          <w:tcPr>
            <w:tcW w:w="2126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  <w:tr w:rsidR="00600F93" w:rsidTr="004C02CC">
        <w:trPr>
          <w:trHeight w:val="510"/>
        </w:trPr>
        <w:tc>
          <w:tcPr>
            <w:tcW w:w="1856" w:type="dxa"/>
            <w:vMerge w:val="restart"/>
            <w:vAlign w:val="center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00F93">
              <w:rPr>
                <w:b/>
              </w:rPr>
              <w:t>wieluński</w:t>
            </w:r>
          </w:p>
        </w:tc>
        <w:tc>
          <w:tcPr>
            <w:tcW w:w="2127" w:type="dxa"/>
          </w:tcPr>
          <w:p w:rsidR="00600F93" w:rsidRP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indywidualne</w:t>
            </w:r>
          </w:p>
        </w:tc>
        <w:tc>
          <w:tcPr>
            <w:tcW w:w="2126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  <w:tr w:rsidR="00600F93" w:rsidTr="00E34803">
        <w:trPr>
          <w:trHeight w:val="510"/>
        </w:trPr>
        <w:tc>
          <w:tcPr>
            <w:tcW w:w="1856" w:type="dxa"/>
            <w:vMerge/>
          </w:tcPr>
          <w:p w:rsid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</w:tcPr>
          <w:p w:rsidR="00600F93" w:rsidRP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grupowe</w:t>
            </w:r>
          </w:p>
        </w:tc>
        <w:tc>
          <w:tcPr>
            <w:tcW w:w="2126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</w:tbl>
    <w:p w:rsidR="00600F93" w:rsidRDefault="00600F93" w:rsidP="00600F93"/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Podpisując niniejszą ofertę oświadczam jednocześnie, iż: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a) W pełni akceptuję oraz spełniam wszystkie wymienione warunki udziału w postępowaniu;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b) Cena oferty ma charakter ryczałtowy i uwzględnia wszystkie koszty wykonania usługi.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c) Wyrażam zgodę na przetwarzanie danych osobowych do celów związanych z niniejszym postępowaniem w takim zakresie, w jakim jest to niezbędne dla jego należytego zrealizowania.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d) Zobowiązuję się w toku realizacji usługi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e) Świadomy/a odpowiedzialności za składanie fałszywych oświadczeń, informuję, iż dane zawarte w ofercie są zgodne z prawdą. </w:t>
      </w:r>
    </w:p>
    <w:p w:rsidR="00AC49B2" w:rsidRPr="005A3977" w:rsidRDefault="00AC49B2" w:rsidP="00AC49B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C49B2" w:rsidRPr="005A3977" w:rsidRDefault="00AC49B2" w:rsidP="00AC49B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C49B2" w:rsidRPr="005A3977" w:rsidRDefault="00AC49B2" w:rsidP="00AC49B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C49B2" w:rsidRPr="005A3977" w:rsidRDefault="00AC49B2" w:rsidP="00AC49B2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………………… </w:t>
      </w:r>
      <w:r w:rsidRPr="005A3977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3277E1" w:rsidRPr="00AC49B2" w:rsidRDefault="00AC49B2" w:rsidP="00AC49B2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sectPr w:rsidR="003277E1" w:rsidRPr="00AC49B2" w:rsidSect="00333AFD">
      <w:headerReference w:type="default" r:id="rId10"/>
      <w:footerReference w:type="default" r:id="rId11"/>
      <w:pgSz w:w="11906" w:h="16838"/>
      <w:pgMar w:top="1951" w:right="720" w:bottom="1417" w:left="720" w:header="283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3A" w:rsidRDefault="0043213A" w:rsidP="001C1012">
      <w:r>
        <w:separator/>
      </w:r>
    </w:p>
  </w:endnote>
  <w:endnote w:type="continuationSeparator" w:id="0">
    <w:p w:rsidR="0043213A" w:rsidRDefault="0043213A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12" w:rsidRDefault="004B63B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8843A79" wp14:editId="63C41DFB">
          <wp:simplePos x="0" y="0"/>
          <wp:positionH relativeFrom="column">
            <wp:posOffset>5291455</wp:posOffset>
          </wp:positionH>
          <wp:positionV relativeFrom="paragraph">
            <wp:posOffset>-44450</wp:posOffset>
          </wp:positionV>
          <wp:extent cx="1240790" cy="930275"/>
          <wp:effectExtent l="0" t="0" r="0" b="3175"/>
          <wp:wrapNone/>
          <wp:docPr id="22" name="Obraz 22" descr="C:\Users\ASUS\Dropbox\Kierunek - AKTYWNOŚĆ\ETAP 0 - PROMOCJA PROJEKTU\Logo kierunek aktywnoś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\Dropbox\Kierunek - AKTYWNOŚĆ\ETAP 0 - PROMOCJA PROJEKTU\Logo kierunek aktywnoś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5336F3" wp14:editId="3F6FCA84">
          <wp:simplePos x="0" y="0"/>
          <wp:positionH relativeFrom="column">
            <wp:posOffset>259080</wp:posOffset>
          </wp:positionH>
          <wp:positionV relativeFrom="paragraph">
            <wp:posOffset>143510</wp:posOffset>
          </wp:positionV>
          <wp:extent cx="906780" cy="558800"/>
          <wp:effectExtent l="0" t="0" r="762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3A" w:rsidRDefault="0043213A" w:rsidP="001C1012">
      <w:r>
        <w:separator/>
      </w:r>
    </w:p>
  </w:footnote>
  <w:footnote w:type="continuationSeparator" w:id="0">
    <w:p w:rsidR="0043213A" w:rsidRDefault="0043213A" w:rsidP="001C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6" w:rsidRDefault="00053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70FAC4" wp14:editId="155119F5">
          <wp:simplePos x="0" y="0"/>
          <wp:positionH relativeFrom="margin">
            <wp:posOffset>332105</wp:posOffset>
          </wp:positionH>
          <wp:positionV relativeFrom="margin">
            <wp:posOffset>-1250315</wp:posOffset>
          </wp:positionV>
          <wp:extent cx="5905500" cy="1095375"/>
          <wp:effectExtent l="0" t="0" r="0" b="9525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53BE6" w:rsidRDefault="00053BE6">
    <w:pPr>
      <w:pStyle w:val="Nagwek"/>
    </w:pPr>
  </w:p>
  <w:p w:rsidR="00053BE6" w:rsidRDefault="00053BE6">
    <w:pPr>
      <w:pStyle w:val="Nagwek"/>
    </w:pPr>
  </w:p>
  <w:p w:rsidR="00053BE6" w:rsidRDefault="000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D4EBC"/>
    <w:multiLevelType w:val="hybridMultilevel"/>
    <w:tmpl w:val="8AC2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356F"/>
    <w:rsid w:val="00024B54"/>
    <w:rsid w:val="00034F21"/>
    <w:rsid w:val="00044BAD"/>
    <w:rsid w:val="00053BE6"/>
    <w:rsid w:val="000A0813"/>
    <w:rsid w:val="00111036"/>
    <w:rsid w:val="001A12A3"/>
    <w:rsid w:val="001B5851"/>
    <w:rsid w:val="001C1012"/>
    <w:rsid w:val="001C1967"/>
    <w:rsid w:val="001D7DFB"/>
    <w:rsid w:val="001F2AC8"/>
    <w:rsid w:val="0022021C"/>
    <w:rsid w:val="00266DBB"/>
    <w:rsid w:val="00267246"/>
    <w:rsid w:val="00283B3F"/>
    <w:rsid w:val="002973F6"/>
    <w:rsid w:val="002B143C"/>
    <w:rsid w:val="002B3381"/>
    <w:rsid w:val="003275F8"/>
    <w:rsid w:val="003277E1"/>
    <w:rsid w:val="00333AFD"/>
    <w:rsid w:val="00344CF7"/>
    <w:rsid w:val="00356B35"/>
    <w:rsid w:val="00393005"/>
    <w:rsid w:val="003C7A83"/>
    <w:rsid w:val="003D17C1"/>
    <w:rsid w:val="004102A8"/>
    <w:rsid w:val="0043213A"/>
    <w:rsid w:val="004409E2"/>
    <w:rsid w:val="00450CA8"/>
    <w:rsid w:val="004B4E47"/>
    <w:rsid w:val="004B63B8"/>
    <w:rsid w:val="004C6307"/>
    <w:rsid w:val="004E776D"/>
    <w:rsid w:val="00527B5F"/>
    <w:rsid w:val="005377D6"/>
    <w:rsid w:val="00570F26"/>
    <w:rsid w:val="005853D0"/>
    <w:rsid w:val="005B552F"/>
    <w:rsid w:val="005F2A70"/>
    <w:rsid w:val="00600F93"/>
    <w:rsid w:val="00606FD6"/>
    <w:rsid w:val="00631688"/>
    <w:rsid w:val="0065488B"/>
    <w:rsid w:val="00660AC9"/>
    <w:rsid w:val="00676068"/>
    <w:rsid w:val="00680743"/>
    <w:rsid w:val="0068520F"/>
    <w:rsid w:val="00691F62"/>
    <w:rsid w:val="00692EA7"/>
    <w:rsid w:val="006B7C2C"/>
    <w:rsid w:val="006D7F50"/>
    <w:rsid w:val="0073041B"/>
    <w:rsid w:val="007936F1"/>
    <w:rsid w:val="00817A29"/>
    <w:rsid w:val="008557A0"/>
    <w:rsid w:val="0087518C"/>
    <w:rsid w:val="008F077D"/>
    <w:rsid w:val="008F1E14"/>
    <w:rsid w:val="00935116"/>
    <w:rsid w:val="0095020B"/>
    <w:rsid w:val="009C72A5"/>
    <w:rsid w:val="009D56A6"/>
    <w:rsid w:val="009E6B27"/>
    <w:rsid w:val="009F042D"/>
    <w:rsid w:val="00A551BE"/>
    <w:rsid w:val="00A75F6C"/>
    <w:rsid w:val="00A81E85"/>
    <w:rsid w:val="00AA069A"/>
    <w:rsid w:val="00AA2226"/>
    <w:rsid w:val="00AC49B2"/>
    <w:rsid w:val="00B01CB6"/>
    <w:rsid w:val="00B23F43"/>
    <w:rsid w:val="00B43937"/>
    <w:rsid w:val="00B6243A"/>
    <w:rsid w:val="00B748D7"/>
    <w:rsid w:val="00B94EBF"/>
    <w:rsid w:val="00C1633F"/>
    <w:rsid w:val="00C6408A"/>
    <w:rsid w:val="00CD1C87"/>
    <w:rsid w:val="00CD6431"/>
    <w:rsid w:val="00CE5B51"/>
    <w:rsid w:val="00CF1D3A"/>
    <w:rsid w:val="00D42AFD"/>
    <w:rsid w:val="00D64158"/>
    <w:rsid w:val="00D72DD7"/>
    <w:rsid w:val="00D76D8B"/>
    <w:rsid w:val="00DA0B5B"/>
    <w:rsid w:val="00DA2C7C"/>
    <w:rsid w:val="00DC0404"/>
    <w:rsid w:val="00E27A13"/>
    <w:rsid w:val="00E3551C"/>
    <w:rsid w:val="00E40364"/>
    <w:rsid w:val="00E677BC"/>
    <w:rsid w:val="00E77C4E"/>
    <w:rsid w:val="00E809D9"/>
    <w:rsid w:val="00E83E15"/>
    <w:rsid w:val="00E96279"/>
    <w:rsid w:val="00EE2DD2"/>
    <w:rsid w:val="00EE6625"/>
    <w:rsid w:val="00EF6EF4"/>
    <w:rsid w:val="00F163C3"/>
    <w:rsid w:val="00F44582"/>
    <w:rsid w:val="00F62DEC"/>
    <w:rsid w:val="00F7463D"/>
    <w:rsid w:val="00F75EDC"/>
    <w:rsid w:val="00FC4C43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CF93F-DCF8-4BC9-84D9-B9FD6D72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4</cp:revision>
  <cp:lastPrinted>2020-01-24T13:29:00Z</cp:lastPrinted>
  <dcterms:created xsi:type="dcterms:W3CDTF">2020-01-24T12:57:00Z</dcterms:created>
  <dcterms:modified xsi:type="dcterms:W3CDTF">2020-01-24T13:29:00Z</dcterms:modified>
</cp:coreProperties>
</file>